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CC" w:rsidRDefault="00284ECC" w:rsidP="000741F2">
      <w:pPr>
        <w:pStyle w:val="Documentlabel"/>
        <w:spacing w:before="0" w:after="0"/>
        <w:rPr>
          <w:rFonts w:ascii="Arial" w:hAnsi="Arial"/>
        </w:rPr>
      </w:pPr>
      <w:bookmarkStart w:id="0" w:name="_GoBack"/>
      <w:bookmarkEnd w:id="0"/>
      <w:r>
        <w:rPr>
          <w:rFonts w:ascii="Arial" w:hAnsi="Arial"/>
        </w:rPr>
        <w:t>MEMO</w:t>
      </w:r>
    </w:p>
    <w:tbl>
      <w:tblPr>
        <w:tblW w:w="9313" w:type="dxa"/>
        <w:tblLayout w:type="fixed"/>
        <w:tblLook w:val="01E0" w:firstRow="1" w:lastRow="1" w:firstColumn="1" w:lastColumn="1" w:noHBand="0" w:noVBand="0"/>
      </w:tblPr>
      <w:tblGrid>
        <w:gridCol w:w="828"/>
        <w:gridCol w:w="360"/>
        <w:gridCol w:w="4686"/>
        <w:gridCol w:w="894"/>
        <w:gridCol w:w="236"/>
        <w:gridCol w:w="2309"/>
      </w:tblGrid>
      <w:tr w:rsidR="009E1B2E" w:rsidRPr="00284ECC" w:rsidTr="00516B3B">
        <w:trPr>
          <w:trHeight w:val="425"/>
        </w:trPr>
        <w:tc>
          <w:tcPr>
            <w:tcW w:w="828" w:type="dxa"/>
            <w:tcBorders>
              <w:top w:val="single" w:sz="4" w:space="0" w:color="auto"/>
            </w:tcBorders>
            <w:shd w:val="clear" w:color="auto" w:fill="auto"/>
            <w:vAlign w:val="center"/>
          </w:tcPr>
          <w:p w:rsidR="009E1B2E" w:rsidRPr="00516B3B" w:rsidRDefault="009E1B2E" w:rsidP="00BC5663">
            <w:pPr>
              <w:rPr>
                <w:sz w:val="16"/>
                <w:szCs w:val="16"/>
              </w:rPr>
            </w:pPr>
          </w:p>
        </w:tc>
        <w:tc>
          <w:tcPr>
            <w:tcW w:w="360" w:type="dxa"/>
            <w:tcBorders>
              <w:top w:val="single" w:sz="4" w:space="0" w:color="auto"/>
            </w:tcBorders>
            <w:shd w:val="clear" w:color="auto" w:fill="auto"/>
            <w:vAlign w:val="center"/>
          </w:tcPr>
          <w:p w:rsidR="009E1B2E" w:rsidRPr="00516B3B" w:rsidRDefault="009E1B2E" w:rsidP="00BC5663">
            <w:pPr>
              <w:rPr>
                <w:sz w:val="16"/>
                <w:szCs w:val="16"/>
              </w:rPr>
            </w:pPr>
          </w:p>
        </w:tc>
        <w:tc>
          <w:tcPr>
            <w:tcW w:w="4686" w:type="dxa"/>
            <w:tcBorders>
              <w:top w:val="single" w:sz="4" w:space="0" w:color="auto"/>
            </w:tcBorders>
            <w:shd w:val="clear" w:color="auto" w:fill="auto"/>
            <w:vAlign w:val="center"/>
          </w:tcPr>
          <w:p w:rsidR="009E1B2E" w:rsidRPr="00516B3B" w:rsidRDefault="009E1B2E" w:rsidP="00BC5663">
            <w:pPr>
              <w:pStyle w:val="Berichtkopeerste"/>
              <w:tabs>
                <w:tab w:val="clear" w:pos="3544"/>
                <w:tab w:val="clear" w:pos="4680"/>
              </w:tabs>
              <w:spacing w:before="0" w:after="0"/>
              <w:ind w:left="0" w:firstLine="0"/>
              <w:rPr>
                <w:rFonts w:cs="Arial"/>
              </w:rPr>
            </w:pPr>
          </w:p>
        </w:tc>
        <w:tc>
          <w:tcPr>
            <w:tcW w:w="894" w:type="dxa"/>
            <w:tcBorders>
              <w:top w:val="single" w:sz="4" w:space="0" w:color="auto"/>
            </w:tcBorders>
            <w:shd w:val="clear" w:color="auto" w:fill="auto"/>
            <w:vAlign w:val="center"/>
          </w:tcPr>
          <w:p w:rsidR="009E1B2E" w:rsidRPr="00EC2CF8" w:rsidRDefault="009E1B2E" w:rsidP="00516B3B">
            <w:pPr>
              <w:jc w:val="right"/>
              <w:rPr>
                <w:rFonts w:cs="Arial"/>
                <w:sz w:val="16"/>
                <w:szCs w:val="16"/>
              </w:rPr>
            </w:pPr>
            <w:r>
              <w:rPr>
                <w:rFonts w:cs="Arial"/>
                <w:sz w:val="16"/>
                <w:szCs w:val="16"/>
              </w:rPr>
              <w:t>Doc.nr.</w:t>
            </w:r>
          </w:p>
        </w:tc>
        <w:tc>
          <w:tcPr>
            <w:tcW w:w="236" w:type="dxa"/>
            <w:tcBorders>
              <w:top w:val="single" w:sz="4" w:space="0" w:color="auto"/>
            </w:tcBorders>
            <w:shd w:val="clear" w:color="auto" w:fill="auto"/>
            <w:vAlign w:val="center"/>
          </w:tcPr>
          <w:p w:rsidR="009E1B2E" w:rsidRPr="00EC2CF8" w:rsidRDefault="009E1B2E" w:rsidP="00C22F24">
            <w:pPr>
              <w:rPr>
                <w:rFonts w:cs="Arial"/>
                <w:sz w:val="16"/>
                <w:szCs w:val="16"/>
              </w:rPr>
            </w:pPr>
            <w:r w:rsidRPr="00EC2CF8">
              <w:rPr>
                <w:rFonts w:cs="Arial"/>
                <w:sz w:val="16"/>
                <w:szCs w:val="16"/>
              </w:rPr>
              <w:t>:</w:t>
            </w:r>
          </w:p>
        </w:tc>
        <w:tc>
          <w:tcPr>
            <w:tcW w:w="2309" w:type="dxa"/>
            <w:tcBorders>
              <w:top w:val="single" w:sz="4" w:space="0" w:color="auto"/>
            </w:tcBorders>
            <w:shd w:val="clear" w:color="auto" w:fill="auto"/>
            <w:vAlign w:val="center"/>
          </w:tcPr>
          <w:p w:rsidR="009E1B2E" w:rsidRPr="00EC2CF8" w:rsidRDefault="00DB35CD" w:rsidP="00C22F24">
            <w:pPr>
              <w:rPr>
                <w:rFonts w:cs="Arial"/>
                <w:sz w:val="16"/>
                <w:szCs w:val="16"/>
              </w:rPr>
            </w:pPr>
            <w:r>
              <w:rPr>
                <w:rFonts w:cs="Arial"/>
                <w:sz w:val="16"/>
                <w:szCs w:val="16"/>
              </w:rPr>
              <w:t>17.007717</w:t>
            </w:r>
          </w:p>
        </w:tc>
      </w:tr>
      <w:tr w:rsidR="009E1B2E" w:rsidRPr="00284ECC" w:rsidTr="00516B3B">
        <w:trPr>
          <w:trHeight w:val="425"/>
        </w:trPr>
        <w:tc>
          <w:tcPr>
            <w:tcW w:w="828" w:type="dxa"/>
            <w:shd w:val="clear" w:color="auto" w:fill="auto"/>
            <w:vAlign w:val="center"/>
          </w:tcPr>
          <w:p w:rsidR="009E1B2E" w:rsidRPr="00516B3B" w:rsidRDefault="009E1B2E" w:rsidP="00BC5663">
            <w:pPr>
              <w:rPr>
                <w:sz w:val="16"/>
                <w:szCs w:val="16"/>
              </w:rPr>
            </w:pPr>
            <w:r w:rsidRPr="00516B3B">
              <w:rPr>
                <w:sz w:val="16"/>
                <w:szCs w:val="16"/>
              </w:rPr>
              <w:t>datum</w:t>
            </w:r>
          </w:p>
        </w:tc>
        <w:tc>
          <w:tcPr>
            <w:tcW w:w="360" w:type="dxa"/>
            <w:shd w:val="clear" w:color="auto" w:fill="auto"/>
            <w:vAlign w:val="center"/>
          </w:tcPr>
          <w:p w:rsidR="009E1B2E" w:rsidRPr="00516B3B" w:rsidRDefault="009E1B2E" w:rsidP="00BC5663">
            <w:pPr>
              <w:rPr>
                <w:sz w:val="16"/>
                <w:szCs w:val="16"/>
              </w:rPr>
            </w:pPr>
            <w:r w:rsidRPr="00516B3B">
              <w:rPr>
                <w:sz w:val="16"/>
                <w:szCs w:val="16"/>
              </w:rPr>
              <w:t>:</w:t>
            </w:r>
          </w:p>
        </w:tc>
        <w:tc>
          <w:tcPr>
            <w:tcW w:w="4686" w:type="dxa"/>
            <w:shd w:val="clear" w:color="auto" w:fill="auto"/>
            <w:vAlign w:val="center"/>
          </w:tcPr>
          <w:p w:rsidR="009E1B2E" w:rsidRPr="00516B3B" w:rsidRDefault="00DB35CD" w:rsidP="00C92D2C">
            <w:pPr>
              <w:pStyle w:val="Berichtkopeerste"/>
              <w:tabs>
                <w:tab w:val="clear" w:pos="3544"/>
                <w:tab w:val="clear" w:pos="4680"/>
              </w:tabs>
              <w:spacing w:before="0" w:after="0"/>
              <w:ind w:left="0" w:right="0" w:firstLine="0"/>
              <w:rPr>
                <w:rFonts w:cs="Arial"/>
              </w:rPr>
            </w:pPr>
            <w:r>
              <w:rPr>
                <w:rFonts w:cs="Arial"/>
              </w:rPr>
              <w:t>2 oktober 2017</w:t>
            </w:r>
          </w:p>
        </w:tc>
        <w:tc>
          <w:tcPr>
            <w:tcW w:w="894" w:type="dxa"/>
            <w:shd w:val="clear" w:color="auto" w:fill="auto"/>
            <w:vAlign w:val="center"/>
          </w:tcPr>
          <w:p w:rsidR="009E1B2E" w:rsidRPr="00EC2CF8" w:rsidRDefault="009E1B2E" w:rsidP="009E1B2E">
            <w:pPr>
              <w:jc w:val="right"/>
              <w:rPr>
                <w:rFonts w:cs="Arial"/>
                <w:sz w:val="16"/>
                <w:szCs w:val="16"/>
              </w:rPr>
            </w:pPr>
            <w:r>
              <w:rPr>
                <w:rFonts w:cs="Arial"/>
                <w:sz w:val="16"/>
                <w:szCs w:val="16"/>
              </w:rPr>
              <w:t>Zaaknr.</w:t>
            </w:r>
          </w:p>
        </w:tc>
        <w:tc>
          <w:tcPr>
            <w:tcW w:w="236" w:type="dxa"/>
            <w:shd w:val="clear" w:color="auto" w:fill="auto"/>
            <w:vAlign w:val="center"/>
          </w:tcPr>
          <w:p w:rsidR="009E1B2E" w:rsidRPr="00EC2CF8" w:rsidRDefault="009E1B2E" w:rsidP="00C22F24">
            <w:pPr>
              <w:rPr>
                <w:rFonts w:cs="Arial"/>
                <w:sz w:val="16"/>
                <w:szCs w:val="16"/>
              </w:rPr>
            </w:pPr>
            <w:r w:rsidRPr="00EC2CF8">
              <w:rPr>
                <w:rFonts w:cs="Arial"/>
                <w:sz w:val="16"/>
                <w:szCs w:val="16"/>
              </w:rPr>
              <w:t>:</w:t>
            </w:r>
          </w:p>
        </w:tc>
        <w:tc>
          <w:tcPr>
            <w:tcW w:w="2309" w:type="dxa"/>
            <w:shd w:val="clear" w:color="auto" w:fill="auto"/>
            <w:vAlign w:val="center"/>
          </w:tcPr>
          <w:p w:rsidR="009E1B2E" w:rsidRPr="00EC2CF8" w:rsidRDefault="00B26AF2" w:rsidP="00B272B3">
            <w:pPr>
              <w:rPr>
                <w:rFonts w:cs="Arial"/>
                <w:sz w:val="16"/>
                <w:szCs w:val="16"/>
              </w:rPr>
            </w:pPr>
            <w:r>
              <w:rPr>
                <w:rFonts w:cs="Arial"/>
                <w:sz w:val="16"/>
                <w:szCs w:val="16"/>
              </w:rPr>
              <w:t>ZK17.03307</w:t>
            </w:r>
          </w:p>
        </w:tc>
      </w:tr>
      <w:tr w:rsidR="009E1B2E" w:rsidRPr="00284ECC" w:rsidTr="00516B3B">
        <w:trPr>
          <w:trHeight w:val="425"/>
        </w:trPr>
        <w:tc>
          <w:tcPr>
            <w:tcW w:w="828" w:type="dxa"/>
            <w:shd w:val="clear" w:color="auto" w:fill="auto"/>
            <w:vAlign w:val="center"/>
          </w:tcPr>
          <w:p w:rsidR="009E1B2E" w:rsidRPr="00516B3B" w:rsidRDefault="009E1B2E" w:rsidP="00284ECC">
            <w:pPr>
              <w:rPr>
                <w:sz w:val="16"/>
                <w:szCs w:val="16"/>
              </w:rPr>
            </w:pPr>
            <w:r w:rsidRPr="00516B3B">
              <w:rPr>
                <w:sz w:val="16"/>
                <w:szCs w:val="16"/>
              </w:rPr>
              <w:t>aan</w:t>
            </w:r>
          </w:p>
        </w:tc>
        <w:tc>
          <w:tcPr>
            <w:tcW w:w="360" w:type="dxa"/>
            <w:shd w:val="clear" w:color="auto" w:fill="auto"/>
            <w:vAlign w:val="center"/>
          </w:tcPr>
          <w:p w:rsidR="009E1B2E" w:rsidRPr="00516B3B" w:rsidRDefault="009E1B2E" w:rsidP="00284ECC">
            <w:pPr>
              <w:rPr>
                <w:sz w:val="16"/>
                <w:szCs w:val="16"/>
              </w:rPr>
            </w:pPr>
            <w:r w:rsidRPr="00516B3B">
              <w:rPr>
                <w:sz w:val="16"/>
                <w:szCs w:val="16"/>
              </w:rPr>
              <w:t>:</w:t>
            </w:r>
          </w:p>
        </w:tc>
        <w:tc>
          <w:tcPr>
            <w:tcW w:w="8125" w:type="dxa"/>
            <w:gridSpan w:val="4"/>
            <w:shd w:val="clear" w:color="auto" w:fill="auto"/>
            <w:vAlign w:val="center"/>
          </w:tcPr>
          <w:p w:rsidR="009E1B2E" w:rsidRPr="00516B3B" w:rsidRDefault="00DB35CD" w:rsidP="00C92D2C">
            <w:pPr>
              <w:pStyle w:val="Berichtkop"/>
              <w:tabs>
                <w:tab w:val="clear" w:pos="3544"/>
                <w:tab w:val="clear" w:pos="4680"/>
              </w:tabs>
              <w:spacing w:after="0"/>
              <w:ind w:left="0" w:right="25" w:firstLine="0"/>
              <w:rPr>
                <w:rFonts w:cs="Arial"/>
              </w:rPr>
            </w:pPr>
            <w:r>
              <w:rPr>
                <w:rFonts w:cs="Arial"/>
              </w:rPr>
              <w:t>Gemeenteraad</w:t>
            </w:r>
          </w:p>
        </w:tc>
      </w:tr>
      <w:tr w:rsidR="009E1B2E" w:rsidRPr="00284ECC" w:rsidTr="00516B3B">
        <w:trPr>
          <w:trHeight w:val="425"/>
        </w:trPr>
        <w:tc>
          <w:tcPr>
            <w:tcW w:w="828" w:type="dxa"/>
            <w:shd w:val="clear" w:color="auto" w:fill="auto"/>
            <w:vAlign w:val="center"/>
          </w:tcPr>
          <w:p w:rsidR="009E1B2E" w:rsidRPr="00516B3B" w:rsidRDefault="009E1B2E" w:rsidP="00284ECC">
            <w:pPr>
              <w:rPr>
                <w:sz w:val="16"/>
                <w:szCs w:val="16"/>
              </w:rPr>
            </w:pPr>
            <w:r w:rsidRPr="00516B3B">
              <w:rPr>
                <w:sz w:val="16"/>
                <w:szCs w:val="16"/>
              </w:rPr>
              <w:t>van</w:t>
            </w:r>
          </w:p>
        </w:tc>
        <w:tc>
          <w:tcPr>
            <w:tcW w:w="360" w:type="dxa"/>
            <w:shd w:val="clear" w:color="auto" w:fill="auto"/>
            <w:vAlign w:val="center"/>
          </w:tcPr>
          <w:p w:rsidR="009E1B2E" w:rsidRPr="00516B3B" w:rsidRDefault="009E1B2E" w:rsidP="00284ECC">
            <w:pPr>
              <w:rPr>
                <w:sz w:val="16"/>
                <w:szCs w:val="16"/>
              </w:rPr>
            </w:pPr>
            <w:r w:rsidRPr="00516B3B">
              <w:rPr>
                <w:sz w:val="16"/>
                <w:szCs w:val="16"/>
              </w:rPr>
              <w:t>:</w:t>
            </w:r>
          </w:p>
        </w:tc>
        <w:tc>
          <w:tcPr>
            <w:tcW w:w="8125" w:type="dxa"/>
            <w:gridSpan w:val="4"/>
            <w:shd w:val="clear" w:color="auto" w:fill="auto"/>
            <w:vAlign w:val="center"/>
          </w:tcPr>
          <w:p w:rsidR="009E1B2E" w:rsidRPr="00516B3B" w:rsidRDefault="00DB35CD" w:rsidP="00C92D2C">
            <w:pPr>
              <w:pStyle w:val="Berichtkop"/>
              <w:tabs>
                <w:tab w:val="clear" w:pos="3544"/>
                <w:tab w:val="clear" w:pos="4680"/>
              </w:tabs>
              <w:spacing w:after="0"/>
              <w:ind w:left="0" w:right="25" w:firstLine="0"/>
              <w:rPr>
                <w:rFonts w:cs="Arial"/>
              </w:rPr>
            </w:pPr>
            <w:r>
              <w:rPr>
                <w:sz w:val="22"/>
              </w:rPr>
              <w:t>Wethouder E.M. van Ooijen namens het College</w:t>
            </w:r>
          </w:p>
        </w:tc>
      </w:tr>
      <w:tr w:rsidR="009E1B2E" w:rsidRPr="00284ECC" w:rsidTr="00516B3B">
        <w:trPr>
          <w:trHeight w:val="425"/>
        </w:trPr>
        <w:tc>
          <w:tcPr>
            <w:tcW w:w="828" w:type="dxa"/>
            <w:shd w:val="clear" w:color="auto" w:fill="auto"/>
            <w:vAlign w:val="center"/>
          </w:tcPr>
          <w:p w:rsidR="009E1B2E" w:rsidRPr="00516B3B" w:rsidRDefault="009E1B2E" w:rsidP="00284ECC">
            <w:pPr>
              <w:rPr>
                <w:sz w:val="16"/>
                <w:szCs w:val="16"/>
              </w:rPr>
            </w:pPr>
            <w:r w:rsidRPr="00516B3B">
              <w:rPr>
                <w:sz w:val="16"/>
                <w:szCs w:val="16"/>
              </w:rPr>
              <w:t>betreft</w:t>
            </w:r>
          </w:p>
        </w:tc>
        <w:tc>
          <w:tcPr>
            <w:tcW w:w="360" w:type="dxa"/>
            <w:shd w:val="clear" w:color="auto" w:fill="auto"/>
            <w:vAlign w:val="center"/>
          </w:tcPr>
          <w:p w:rsidR="009E1B2E" w:rsidRPr="00516B3B" w:rsidRDefault="009E1B2E" w:rsidP="00284ECC">
            <w:pPr>
              <w:rPr>
                <w:sz w:val="16"/>
                <w:szCs w:val="16"/>
              </w:rPr>
            </w:pPr>
            <w:r w:rsidRPr="00516B3B">
              <w:rPr>
                <w:sz w:val="16"/>
                <w:szCs w:val="16"/>
              </w:rPr>
              <w:t>:</w:t>
            </w:r>
          </w:p>
        </w:tc>
        <w:tc>
          <w:tcPr>
            <w:tcW w:w="8125" w:type="dxa"/>
            <w:gridSpan w:val="4"/>
            <w:shd w:val="clear" w:color="auto" w:fill="auto"/>
            <w:vAlign w:val="center"/>
          </w:tcPr>
          <w:p w:rsidR="000A464E" w:rsidRDefault="000A464E" w:rsidP="00C92D2C">
            <w:pPr>
              <w:pStyle w:val="Berichtkop"/>
              <w:tabs>
                <w:tab w:val="clear" w:pos="3544"/>
                <w:tab w:val="clear" w:pos="4680"/>
              </w:tabs>
              <w:spacing w:after="0"/>
              <w:ind w:left="0" w:right="25" w:firstLine="0"/>
              <w:rPr>
                <w:rFonts w:cs="Arial"/>
              </w:rPr>
            </w:pPr>
          </w:p>
          <w:p w:rsidR="009E1B2E" w:rsidRDefault="00DB35CD" w:rsidP="00C92D2C">
            <w:pPr>
              <w:pStyle w:val="Berichtkop"/>
              <w:tabs>
                <w:tab w:val="clear" w:pos="3544"/>
                <w:tab w:val="clear" w:pos="4680"/>
              </w:tabs>
              <w:spacing w:after="0"/>
              <w:ind w:left="0" w:right="25" w:firstLine="0"/>
              <w:rPr>
                <w:rFonts w:cs="Arial"/>
              </w:rPr>
            </w:pPr>
            <w:r>
              <w:rPr>
                <w:rFonts w:cs="Arial"/>
              </w:rPr>
              <w:t>Concept ondernemingsplan Veluwonen</w:t>
            </w:r>
            <w:r w:rsidR="000A464E">
              <w:rPr>
                <w:rFonts w:cs="Arial"/>
              </w:rPr>
              <w:t xml:space="preserve"> </w:t>
            </w:r>
            <w:r>
              <w:rPr>
                <w:rFonts w:cs="Arial"/>
              </w:rPr>
              <w:t>ter bespreking in de raad</w:t>
            </w:r>
            <w:r w:rsidR="000A464E">
              <w:rPr>
                <w:rFonts w:cs="Arial"/>
              </w:rPr>
              <w:t>.</w:t>
            </w:r>
          </w:p>
          <w:p w:rsidR="000A464E" w:rsidRDefault="000A464E" w:rsidP="00C92D2C">
            <w:pPr>
              <w:pStyle w:val="Berichtkop"/>
              <w:tabs>
                <w:tab w:val="clear" w:pos="3544"/>
                <w:tab w:val="clear" w:pos="4680"/>
              </w:tabs>
              <w:spacing w:after="0"/>
              <w:ind w:left="0" w:right="25" w:firstLine="0"/>
              <w:rPr>
                <w:rFonts w:cs="Arial"/>
              </w:rPr>
            </w:pPr>
            <w:r>
              <w:rPr>
                <w:rFonts w:cs="Arial"/>
              </w:rPr>
              <w:t>Bijlage: ondernemingsplan: 17.007406</w:t>
            </w:r>
          </w:p>
          <w:p w:rsidR="000A464E" w:rsidRPr="00516B3B" w:rsidRDefault="000A464E" w:rsidP="00C92D2C">
            <w:pPr>
              <w:pStyle w:val="Berichtkop"/>
              <w:tabs>
                <w:tab w:val="clear" w:pos="3544"/>
                <w:tab w:val="clear" w:pos="4680"/>
              </w:tabs>
              <w:spacing w:after="0"/>
              <w:ind w:left="0" w:right="25" w:firstLine="0"/>
              <w:rPr>
                <w:rFonts w:cs="Arial"/>
              </w:rPr>
            </w:pPr>
          </w:p>
        </w:tc>
      </w:tr>
      <w:tr w:rsidR="009E1B2E" w:rsidRPr="00284ECC" w:rsidTr="00516B3B">
        <w:trPr>
          <w:trHeight w:val="425"/>
        </w:trPr>
        <w:tc>
          <w:tcPr>
            <w:tcW w:w="828" w:type="dxa"/>
            <w:tcBorders>
              <w:bottom w:val="single" w:sz="4" w:space="0" w:color="auto"/>
            </w:tcBorders>
            <w:shd w:val="clear" w:color="auto" w:fill="auto"/>
            <w:vAlign w:val="center"/>
          </w:tcPr>
          <w:p w:rsidR="009E1B2E" w:rsidRPr="00516B3B" w:rsidRDefault="009E1B2E" w:rsidP="00284ECC">
            <w:pPr>
              <w:rPr>
                <w:sz w:val="16"/>
                <w:szCs w:val="16"/>
              </w:rPr>
            </w:pPr>
          </w:p>
        </w:tc>
        <w:tc>
          <w:tcPr>
            <w:tcW w:w="360" w:type="dxa"/>
            <w:tcBorders>
              <w:bottom w:val="single" w:sz="4" w:space="0" w:color="auto"/>
            </w:tcBorders>
            <w:shd w:val="clear" w:color="auto" w:fill="auto"/>
            <w:vAlign w:val="center"/>
          </w:tcPr>
          <w:p w:rsidR="009E1B2E" w:rsidRPr="00516B3B" w:rsidRDefault="009E1B2E" w:rsidP="00284ECC">
            <w:pPr>
              <w:rPr>
                <w:sz w:val="16"/>
                <w:szCs w:val="16"/>
              </w:rPr>
            </w:pPr>
          </w:p>
        </w:tc>
        <w:tc>
          <w:tcPr>
            <w:tcW w:w="8125" w:type="dxa"/>
            <w:gridSpan w:val="4"/>
            <w:tcBorders>
              <w:bottom w:val="single" w:sz="4" w:space="0" w:color="auto"/>
            </w:tcBorders>
            <w:shd w:val="clear" w:color="auto" w:fill="auto"/>
            <w:vAlign w:val="center"/>
          </w:tcPr>
          <w:p w:rsidR="009E1B2E" w:rsidRPr="00516B3B" w:rsidRDefault="009E1B2E" w:rsidP="00C92D2C">
            <w:pPr>
              <w:ind w:right="25"/>
              <w:rPr>
                <w:rFonts w:cs="Arial"/>
              </w:rPr>
            </w:pPr>
          </w:p>
        </w:tc>
      </w:tr>
    </w:tbl>
    <w:p w:rsidR="00284ECC" w:rsidRDefault="00284ECC" w:rsidP="00284ECC">
      <w:pPr>
        <w:pStyle w:val="Plattetekst"/>
        <w:spacing w:after="0"/>
      </w:pPr>
    </w:p>
    <w:p w:rsidR="00C22F24" w:rsidRPr="00CE4024" w:rsidRDefault="004B0ADF" w:rsidP="00284ECC">
      <w:r w:rsidRPr="00CE4024">
        <w:t>Geachte Gemeenteraad van Brummen,</w:t>
      </w:r>
    </w:p>
    <w:p w:rsidR="004B0ADF" w:rsidRPr="00CE4024" w:rsidRDefault="004B0ADF" w:rsidP="00284ECC"/>
    <w:p w:rsidR="004B0ADF" w:rsidRPr="00CE4024" w:rsidRDefault="004B0ADF" w:rsidP="00284ECC">
      <w:r w:rsidRPr="00CE4024">
        <w:t>Het College biedt u hierbij, op verzoek van De heer De Wilde</w:t>
      </w:r>
      <w:r w:rsidR="00370648" w:rsidRPr="00CE4024">
        <w:t>,</w:t>
      </w:r>
      <w:r w:rsidRPr="00CE4024">
        <w:t xml:space="preserve"> het Ondernemingsplan van Veluwonen aan. </w:t>
      </w:r>
    </w:p>
    <w:p w:rsidR="004B0ADF" w:rsidRPr="00CE4024" w:rsidRDefault="004B0ADF" w:rsidP="00284ECC"/>
    <w:p w:rsidR="004B0ADF" w:rsidRPr="00CE4024" w:rsidRDefault="004B0ADF" w:rsidP="00284ECC">
      <w:r w:rsidRPr="00CE4024">
        <w:t>Het College verzoekt de Raad:</w:t>
      </w:r>
    </w:p>
    <w:p w:rsidR="004B0ADF" w:rsidRPr="00CE4024" w:rsidRDefault="004B0ADF" w:rsidP="00284ECC">
      <w:r w:rsidRPr="00CE4024">
        <w:t>Kennis te nemen van het Ondernemingsplan Veluwonen en na de presentatie van de heer De Wilde uw gevoelens te uiten over met name de volgende</w:t>
      </w:r>
      <w:r w:rsidR="009B5C6A" w:rsidRPr="00CE4024">
        <w:t>, door de heer De Wilde ingestuurde</w:t>
      </w:r>
      <w:r w:rsidRPr="00CE4024">
        <w:t xml:space="preserve"> vraagpunten:</w:t>
      </w:r>
    </w:p>
    <w:p w:rsidR="004B0ADF" w:rsidRPr="00CE4024" w:rsidRDefault="004B0ADF" w:rsidP="00284ECC"/>
    <w:p w:rsidR="004B0ADF" w:rsidRPr="00CE4024" w:rsidRDefault="004B0ADF" w:rsidP="004B0ADF">
      <w:pPr>
        <w:numPr>
          <w:ilvl w:val="0"/>
          <w:numId w:val="1"/>
        </w:numPr>
        <w:rPr>
          <w:rFonts w:cs="Arial"/>
        </w:rPr>
      </w:pPr>
      <w:r w:rsidRPr="00CE4024">
        <w:rPr>
          <w:rFonts w:cs="Arial"/>
        </w:rPr>
        <w:t>Wij houden een pleidooi om te gaan voor ‘duurzaam en mooi’ in plaats van de traditionele mantra ‘sober en doelmatig’. Vindt u dat de rol van een corporatie?</w:t>
      </w:r>
    </w:p>
    <w:p w:rsidR="004B0ADF" w:rsidRPr="00CE4024" w:rsidRDefault="004B0ADF" w:rsidP="004B0ADF">
      <w:pPr>
        <w:numPr>
          <w:ilvl w:val="0"/>
          <w:numId w:val="1"/>
        </w:numPr>
        <w:rPr>
          <w:rFonts w:cs="Arial"/>
        </w:rPr>
      </w:pPr>
      <w:r w:rsidRPr="00CE4024">
        <w:rPr>
          <w:rFonts w:cs="Arial"/>
        </w:rPr>
        <w:t>Heeft u de indruk dat deze keuze voldoende doorklinkt in het Verhaal van Veluwonen?</w:t>
      </w:r>
    </w:p>
    <w:p w:rsidR="004B0ADF" w:rsidRPr="00CE4024" w:rsidRDefault="004B0ADF" w:rsidP="004B0ADF">
      <w:pPr>
        <w:numPr>
          <w:ilvl w:val="0"/>
          <w:numId w:val="1"/>
        </w:numPr>
        <w:rPr>
          <w:rFonts w:cs="Arial"/>
        </w:rPr>
      </w:pPr>
      <w:r w:rsidRPr="00CE4024">
        <w:rPr>
          <w:rFonts w:cs="Arial"/>
        </w:rPr>
        <w:t xml:space="preserve">Veluwonen heeft vier hoofddoelstellingen: </w:t>
      </w:r>
    </w:p>
    <w:p w:rsidR="004B0ADF" w:rsidRPr="00CE4024" w:rsidRDefault="004B0ADF" w:rsidP="004B0ADF">
      <w:pPr>
        <w:numPr>
          <w:ilvl w:val="1"/>
          <w:numId w:val="1"/>
        </w:numPr>
        <w:rPr>
          <w:rFonts w:cs="Arial"/>
        </w:rPr>
      </w:pPr>
      <w:r w:rsidRPr="00CE4024">
        <w:rPr>
          <w:rFonts w:cs="Arial"/>
        </w:rPr>
        <w:t>huurders geven een 8 voor het comfort van hun woning</w:t>
      </w:r>
    </w:p>
    <w:p w:rsidR="004B0ADF" w:rsidRPr="00CE4024" w:rsidRDefault="004B0ADF" w:rsidP="004B0ADF">
      <w:pPr>
        <w:numPr>
          <w:ilvl w:val="1"/>
          <w:numId w:val="1"/>
        </w:numPr>
        <w:rPr>
          <w:rFonts w:cs="Arial"/>
        </w:rPr>
      </w:pPr>
      <w:r w:rsidRPr="00CE4024">
        <w:rPr>
          <w:rFonts w:cs="Arial"/>
        </w:rPr>
        <w:t>huurders geven een 8 voor onze dienstverlening</w:t>
      </w:r>
    </w:p>
    <w:p w:rsidR="004B0ADF" w:rsidRPr="00CE4024" w:rsidRDefault="004B0ADF" w:rsidP="004B0ADF">
      <w:pPr>
        <w:numPr>
          <w:ilvl w:val="1"/>
          <w:numId w:val="1"/>
        </w:numPr>
        <w:rPr>
          <w:rFonts w:cs="Arial"/>
        </w:rPr>
      </w:pPr>
      <w:r w:rsidRPr="00CE4024">
        <w:rPr>
          <w:rFonts w:cs="Arial"/>
        </w:rPr>
        <w:t>de woonlasten dalen of stijgen hoogstens met inflatie</w:t>
      </w:r>
    </w:p>
    <w:p w:rsidR="004B0ADF" w:rsidRPr="00CE4024" w:rsidRDefault="004B0ADF" w:rsidP="004B0ADF">
      <w:pPr>
        <w:numPr>
          <w:ilvl w:val="1"/>
          <w:numId w:val="1"/>
        </w:numPr>
        <w:rPr>
          <w:rFonts w:cs="Arial"/>
        </w:rPr>
      </w:pPr>
      <w:r w:rsidRPr="00CE4024">
        <w:rPr>
          <w:rFonts w:cs="Arial"/>
        </w:rPr>
        <w:t>in 2030 is Veluwonen, inclusief alle huizen, volledig CO2 neutraal.</w:t>
      </w:r>
    </w:p>
    <w:p w:rsidR="004B0ADF" w:rsidRPr="00CE4024" w:rsidRDefault="004B0ADF" w:rsidP="004B0ADF">
      <w:pPr>
        <w:pStyle w:val="Lijstalinea"/>
        <w:rPr>
          <w:rFonts w:ascii="Arial" w:hAnsi="Arial" w:cs="Arial"/>
          <w:sz w:val="20"/>
          <w:szCs w:val="20"/>
        </w:rPr>
      </w:pPr>
      <w:r w:rsidRPr="00CE4024">
        <w:rPr>
          <w:rFonts w:ascii="Arial" w:hAnsi="Arial" w:cs="Arial"/>
          <w:sz w:val="20"/>
          <w:szCs w:val="20"/>
        </w:rPr>
        <w:t>Wat vindt u van deze doelstellingen? Wat zou u eraan willen veranderen of toevoegen?</w:t>
      </w:r>
    </w:p>
    <w:p w:rsidR="004B0ADF" w:rsidRPr="00CE4024" w:rsidRDefault="004B0ADF" w:rsidP="004B0ADF">
      <w:pPr>
        <w:numPr>
          <w:ilvl w:val="0"/>
          <w:numId w:val="2"/>
        </w:numPr>
        <w:rPr>
          <w:rFonts w:cs="Arial"/>
        </w:rPr>
      </w:pPr>
      <w:r w:rsidRPr="00CE4024">
        <w:rPr>
          <w:rFonts w:cs="Arial"/>
        </w:rPr>
        <w:t>Wij hebben drie kernwaarden: dichtbij, rechtdoorzee en positief. Herkent u dat in de praktijk? Wat wilt u ons hierover meegeven?</w:t>
      </w:r>
    </w:p>
    <w:p w:rsidR="004B0ADF" w:rsidRPr="00CE4024" w:rsidRDefault="004B0ADF" w:rsidP="004B0ADF">
      <w:pPr>
        <w:numPr>
          <w:ilvl w:val="0"/>
          <w:numId w:val="2"/>
        </w:numPr>
        <w:rPr>
          <w:rFonts w:cs="Arial"/>
        </w:rPr>
      </w:pPr>
      <w:r w:rsidRPr="00CE4024">
        <w:rPr>
          <w:rFonts w:cs="Arial"/>
        </w:rPr>
        <w:t>Wij nodigen iedereen uit een bijdrage te leveren aan het Verhaal van Veluwonen. Welke (kritische of positieve) bijdrage zou u willen leveren?  </w:t>
      </w:r>
    </w:p>
    <w:p w:rsidR="004B0ADF" w:rsidRPr="00CE4024" w:rsidRDefault="004B0ADF" w:rsidP="004B0ADF">
      <w:pPr>
        <w:rPr>
          <w:rFonts w:cs="Arial"/>
        </w:rPr>
      </w:pPr>
    </w:p>
    <w:p w:rsidR="004B0ADF" w:rsidRPr="00CE4024" w:rsidRDefault="004B0ADF" w:rsidP="004B0ADF">
      <w:pPr>
        <w:rPr>
          <w:rFonts w:cs="Arial"/>
          <w:color w:val="000000"/>
        </w:rPr>
      </w:pPr>
      <w:r w:rsidRPr="00CE4024">
        <w:rPr>
          <w:rFonts w:cs="Arial"/>
        </w:rPr>
        <w:t xml:space="preserve">Veluwonen is </w:t>
      </w:r>
      <w:r w:rsidR="009B5C6A" w:rsidRPr="00CE4024">
        <w:rPr>
          <w:rFonts w:cs="Arial"/>
        </w:rPr>
        <w:t xml:space="preserve">een kersverse organisatie en </w:t>
      </w:r>
      <w:r w:rsidRPr="00CE4024">
        <w:rPr>
          <w:rFonts w:cs="Arial"/>
        </w:rPr>
        <w:t>ontstaan uit de fusie tussen Sprenge</w:t>
      </w:r>
      <w:r w:rsidR="009B5C6A" w:rsidRPr="00CE4024">
        <w:rPr>
          <w:rFonts w:cs="Arial"/>
        </w:rPr>
        <w:t>n</w:t>
      </w:r>
      <w:r w:rsidRPr="00CE4024">
        <w:rPr>
          <w:rFonts w:cs="Arial"/>
        </w:rPr>
        <w:t>land Wonen en Woningstichting Brummen</w:t>
      </w:r>
      <w:r w:rsidR="009B5C6A" w:rsidRPr="00CE4024">
        <w:rPr>
          <w:rFonts w:cs="Arial"/>
        </w:rPr>
        <w:t xml:space="preserve"> (per 1 januari 2017)</w:t>
      </w:r>
      <w:r w:rsidRPr="00CE4024">
        <w:rPr>
          <w:rFonts w:cs="Arial"/>
        </w:rPr>
        <w:t xml:space="preserve">. Samen bieden zij huisvesting aan de primaire doelgroep en samen werken zij aan de toekomst. Het Ondernemingsplan wat nu </w:t>
      </w:r>
      <w:r w:rsidR="003B7871" w:rsidRPr="00CE4024">
        <w:rPr>
          <w:rFonts w:cs="Arial"/>
        </w:rPr>
        <w:t>voorligt,</w:t>
      </w:r>
      <w:r w:rsidRPr="00CE4024">
        <w:rPr>
          <w:rFonts w:cs="Arial"/>
        </w:rPr>
        <w:t xml:space="preserve"> betreft </w:t>
      </w:r>
      <w:r w:rsidRPr="00CE4024">
        <w:rPr>
          <w:rFonts w:cs="Arial"/>
          <w:i/>
          <w:iCs/>
          <w:color w:val="000000"/>
        </w:rPr>
        <w:t>Het verhaal van Veluwonen</w:t>
      </w:r>
      <w:r w:rsidRPr="00CE4024">
        <w:rPr>
          <w:rFonts w:cs="Arial"/>
          <w:color w:val="000000"/>
        </w:rPr>
        <w:t>, over vroeger, nu en straks. Een ondernemingsplan ‘nieuwe stijl’</w:t>
      </w:r>
      <w:r w:rsidR="009B5C6A" w:rsidRPr="00CE4024">
        <w:rPr>
          <w:rFonts w:cs="Arial"/>
          <w:color w:val="000000"/>
        </w:rPr>
        <w:t>.</w:t>
      </w:r>
    </w:p>
    <w:p w:rsidR="009B5C6A" w:rsidRPr="00CE4024" w:rsidRDefault="009B5C6A" w:rsidP="004B0ADF">
      <w:pPr>
        <w:rPr>
          <w:rFonts w:cs="Arial"/>
          <w:color w:val="000000"/>
        </w:rPr>
      </w:pPr>
    </w:p>
    <w:p w:rsidR="009B5C6A" w:rsidRPr="00CE4024" w:rsidRDefault="009B5C6A" w:rsidP="004B0ADF">
      <w:pPr>
        <w:rPr>
          <w:rFonts w:cs="Arial"/>
          <w:color w:val="000000"/>
        </w:rPr>
      </w:pPr>
      <w:r w:rsidRPr="00CE4024">
        <w:rPr>
          <w:rFonts w:cs="Arial"/>
          <w:color w:val="000000"/>
        </w:rPr>
        <w:t>Het verhaal ligt aan de basis van alle keuzes die Veluwonen maakt, de activiteiten die zij ondernemen en de manier waarop zij hun jaarplannen vormgeven. Het betreft een richtinggevend verhaal met een kop en een staart, met niet alleen ruimte voor het verhaal voor hun organisatie, maar ook voor dat van huurders, relaties en collega’s. </w:t>
      </w:r>
      <w:r w:rsidRPr="00CE4024">
        <w:rPr>
          <w:rFonts w:cs="Arial"/>
          <w:color w:val="000000"/>
        </w:rPr>
        <w:br/>
      </w:r>
      <w:r w:rsidRPr="00CE4024">
        <w:rPr>
          <w:rFonts w:cs="Arial"/>
          <w:color w:val="000000"/>
        </w:rPr>
        <w:br/>
      </w:r>
      <w:r w:rsidR="00670350" w:rsidRPr="00CE4024">
        <w:rPr>
          <w:rFonts w:cs="Arial"/>
          <w:color w:val="000000"/>
        </w:rPr>
        <w:t xml:space="preserve">Het Ondernemingsplan van Veluwonen bevat hun geschiedenis, hun visie en de beleidskeuzes die zij maken om hun visie te bereiken. </w:t>
      </w:r>
      <w:r w:rsidR="003E0721" w:rsidRPr="00CE4024">
        <w:rPr>
          <w:rFonts w:cs="Arial"/>
          <w:color w:val="000000"/>
        </w:rPr>
        <w:t xml:space="preserve">Van oudsher werd ‘sober en doelmatig’ altijd gestimuleerd. Veluwonen kiest voor iets anders. Zij geloven in ‘duurzaam en mooi’ voor een betaalbare prijs. Woningen met een duurzame kwaliteit </w:t>
      </w:r>
      <w:r w:rsidR="003B7871" w:rsidRPr="00CE4024">
        <w:rPr>
          <w:rFonts w:cs="Arial"/>
          <w:color w:val="000000"/>
        </w:rPr>
        <w:t>creëert</w:t>
      </w:r>
      <w:r w:rsidR="003E0721" w:rsidRPr="00CE4024">
        <w:rPr>
          <w:rFonts w:cs="Arial"/>
          <w:color w:val="000000"/>
        </w:rPr>
        <w:t xml:space="preserve"> woongenot en woonplezier. Veluwonen houd</w:t>
      </w:r>
      <w:r w:rsidR="003B7871" w:rsidRPr="00CE4024">
        <w:rPr>
          <w:rFonts w:cs="Arial"/>
          <w:color w:val="000000"/>
        </w:rPr>
        <w:t>t</w:t>
      </w:r>
      <w:r w:rsidR="003E0721" w:rsidRPr="00CE4024">
        <w:rPr>
          <w:rFonts w:cs="Arial"/>
          <w:color w:val="000000"/>
        </w:rPr>
        <w:t xml:space="preserve"> hier in haar investeringskader rekening mee. </w:t>
      </w:r>
    </w:p>
    <w:p w:rsidR="00F223B9" w:rsidRPr="00CE4024" w:rsidRDefault="00F223B9" w:rsidP="004B0ADF">
      <w:pPr>
        <w:rPr>
          <w:rFonts w:cs="Arial"/>
          <w:color w:val="000000"/>
        </w:rPr>
      </w:pPr>
    </w:p>
    <w:p w:rsidR="00F223B9" w:rsidRPr="00CE4024" w:rsidRDefault="00F223B9" w:rsidP="004B0ADF">
      <w:pPr>
        <w:rPr>
          <w:rFonts w:cs="Arial"/>
          <w:color w:val="000000"/>
        </w:rPr>
      </w:pPr>
      <w:r w:rsidRPr="00CE4024">
        <w:rPr>
          <w:rFonts w:cs="Arial"/>
          <w:color w:val="000000"/>
        </w:rPr>
        <w:t>In h</w:t>
      </w:r>
      <w:r w:rsidR="00750A30" w:rsidRPr="00CE4024">
        <w:rPr>
          <w:rFonts w:cs="Arial"/>
          <w:color w:val="000000"/>
        </w:rPr>
        <w:t>et kort zijn de belangrijkste pij</w:t>
      </w:r>
      <w:r w:rsidRPr="00CE4024">
        <w:rPr>
          <w:rFonts w:cs="Arial"/>
          <w:color w:val="000000"/>
        </w:rPr>
        <w:t>lers van Veluwonen:</w:t>
      </w:r>
    </w:p>
    <w:p w:rsidR="00F223B9" w:rsidRPr="00CE4024" w:rsidRDefault="00F223B9" w:rsidP="00F223B9">
      <w:pPr>
        <w:numPr>
          <w:ilvl w:val="0"/>
          <w:numId w:val="3"/>
        </w:numPr>
        <w:rPr>
          <w:rFonts w:cs="Arial"/>
          <w:color w:val="000000"/>
        </w:rPr>
      </w:pPr>
      <w:r w:rsidRPr="00CE4024">
        <w:rPr>
          <w:rFonts w:cs="Arial"/>
          <w:color w:val="000000"/>
        </w:rPr>
        <w:t>Zij houden wonen betaalbaar</w:t>
      </w:r>
    </w:p>
    <w:p w:rsidR="00F223B9" w:rsidRPr="00CE4024" w:rsidRDefault="00F223B9" w:rsidP="00F223B9">
      <w:pPr>
        <w:numPr>
          <w:ilvl w:val="0"/>
          <w:numId w:val="3"/>
        </w:numPr>
        <w:rPr>
          <w:rFonts w:cs="Arial"/>
          <w:color w:val="000000"/>
        </w:rPr>
      </w:pPr>
      <w:r w:rsidRPr="00CE4024">
        <w:rPr>
          <w:rFonts w:cs="Arial"/>
          <w:color w:val="000000"/>
        </w:rPr>
        <w:t>Zij zorgen dat er voldoende huizen beschikbaar zijn</w:t>
      </w:r>
    </w:p>
    <w:p w:rsidR="00F223B9" w:rsidRPr="00CE4024" w:rsidRDefault="00F223B9" w:rsidP="00F223B9">
      <w:pPr>
        <w:numPr>
          <w:ilvl w:val="0"/>
          <w:numId w:val="3"/>
        </w:numPr>
        <w:rPr>
          <w:rFonts w:cs="Arial"/>
          <w:color w:val="000000"/>
        </w:rPr>
      </w:pPr>
      <w:r w:rsidRPr="00CE4024">
        <w:rPr>
          <w:rFonts w:cs="Arial"/>
          <w:color w:val="000000"/>
        </w:rPr>
        <w:t>Zij zorgen ook voor bijzondere huurders</w:t>
      </w:r>
    </w:p>
    <w:p w:rsidR="00F223B9" w:rsidRPr="00CE4024" w:rsidRDefault="00F223B9" w:rsidP="00F223B9">
      <w:pPr>
        <w:numPr>
          <w:ilvl w:val="0"/>
          <w:numId w:val="3"/>
        </w:numPr>
        <w:rPr>
          <w:rFonts w:cs="Arial"/>
          <w:color w:val="000000"/>
        </w:rPr>
      </w:pPr>
      <w:r w:rsidRPr="00CE4024">
        <w:rPr>
          <w:rFonts w:cs="Arial"/>
          <w:color w:val="000000"/>
        </w:rPr>
        <w:t>Zij kennen hun huurders</w:t>
      </w:r>
    </w:p>
    <w:p w:rsidR="00F223B9" w:rsidRPr="00CE4024" w:rsidRDefault="00F223B9" w:rsidP="00F223B9">
      <w:pPr>
        <w:numPr>
          <w:ilvl w:val="0"/>
          <w:numId w:val="3"/>
        </w:numPr>
        <w:rPr>
          <w:rFonts w:cs="Arial"/>
          <w:color w:val="000000"/>
        </w:rPr>
      </w:pPr>
      <w:r w:rsidRPr="00CE4024">
        <w:rPr>
          <w:rFonts w:cs="Arial"/>
          <w:color w:val="000000"/>
        </w:rPr>
        <w:t>Zij gaan voor duurzaamheid</w:t>
      </w:r>
    </w:p>
    <w:p w:rsidR="00F223B9" w:rsidRPr="00CE4024" w:rsidRDefault="00F223B9" w:rsidP="00F223B9">
      <w:pPr>
        <w:numPr>
          <w:ilvl w:val="0"/>
          <w:numId w:val="3"/>
        </w:numPr>
        <w:rPr>
          <w:rFonts w:cs="Arial"/>
          <w:color w:val="000000"/>
        </w:rPr>
      </w:pPr>
      <w:r w:rsidRPr="00CE4024">
        <w:rPr>
          <w:rFonts w:cs="Arial"/>
          <w:color w:val="000000"/>
        </w:rPr>
        <w:lastRenderedPageBreak/>
        <w:t>Zij werken samen</w:t>
      </w:r>
    </w:p>
    <w:p w:rsidR="00F223B9" w:rsidRPr="00CE4024" w:rsidRDefault="00F223B9" w:rsidP="00F223B9">
      <w:pPr>
        <w:rPr>
          <w:rFonts w:cs="Arial"/>
          <w:color w:val="000000"/>
        </w:rPr>
      </w:pPr>
    </w:p>
    <w:p w:rsidR="00305517" w:rsidRPr="00CE4024" w:rsidRDefault="00305517" w:rsidP="00F223B9">
      <w:pPr>
        <w:rPr>
          <w:rFonts w:cs="Arial"/>
          <w:color w:val="000000"/>
        </w:rPr>
      </w:pPr>
      <w:r w:rsidRPr="00CE4024">
        <w:rPr>
          <w:rFonts w:cs="Arial"/>
          <w:color w:val="000000"/>
        </w:rPr>
        <w:t>Wij als colleg</w:t>
      </w:r>
      <w:r w:rsidR="00750A30" w:rsidRPr="00CE4024">
        <w:rPr>
          <w:rFonts w:cs="Arial"/>
          <w:color w:val="000000"/>
        </w:rPr>
        <w:t>e staan positief achter deze pij</w:t>
      </w:r>
      <w:r w:rsidRPr="00CE4024">
        <w:rPr>
          <w:rFonts w:cs="Arial"/>
          <w:color w:val="000000"/>
        </w:rPr>
        <w:t>lers. Deze zijn tevens opgenomen in onze woonvisie en zijn jaarlijks onderwerp van gesprek</w:t>
      </w:r>
      <w:r w:rsidR="00586E14" w:rsidRPr="00CE4024">
        <w:rPr>
          <w:rFonts w:cs="Arial"/>
          <w:color w:val="000000"/>
        </w:rPr>
        <w:t xml:space="preserve"> om te komen tot prestatieafspraken</w:t>
      </w:r>
      <w:r w:rsidRPr="00CE4024">
        <w:rPr>
          <w:rFonts w:cs="Arial"/>
          <w:color w:val="000000"/>
        </w:rPr>
        <w:t xml:space="preserve">. </w:t>
      </w:r>
      <w:r w:rsidR="00CE4024">
        <w:rPr>
          <w:rFonts w:cs="Arial"/>
          <w:color w:val="000000"/>
        </w:rPr>
        <w:t>Zeker</w:t>
      </w:r>
      <w:r w:rsidRPr="00CE4024">
        <w:rPr>
          <w:rFonts w:cs="Arial"/>
          <w:color w:val="000000"/>
        </w:rPr>
        <w:t xml:space="preserve"> </w:t>
      </w:r>
      <w:r w:rsidR="00586E14" w:rsidRPr="00CE4024">
        <w:rPr>
          <w:rFonts w:cs="Arial"/>
          <w:color w:val="000000"/>
        </w:rPr>
        <w:t xml:space="preserve">de ambitie van Veluwonen om in 2030 </w:t>
      </w:r>
      <w:r w:rsidR="00586E14" w:rsidRPr="00CE4024">
        <w:rPr>
          <w:rFonts w:cs="Arial"/>
        </w:rPr>
        <w:t>CO</w:t>
      </w:r>
      <w:r w:rsidR="00294EF7" w:rsidRPr="00CE4024">
        <w:rPr>
          <w:rFonts w:cs="Arial"/>
          <w:vertAlign w:val="subscript"/>
        </w:rPr>
        <w:t>2</w:t>
      </w:r>
      <w:r w:rsidR="00294EF7" w:rsidRPr="00CE4024">
        <w:rPr>
          <w:rFonts w:cs="Arial"/>
        </w:rPr>
        <w:t>-</w:t>
      </w:r>
      <w:r w:rsidR="00586E14" w:rsidRPr="00CE4024">
        <w:rPr>
          <w:rFonts w:cs="Arial"/>
        </w:rPr>
        <w:t>neutraal</w:t>
      </w:r>
      <w:r w:rsidR="00586E14" w:rsidRPr="00CE4024">
        <w:rPr>
          <w:rFonts w:cs="Arial"/>
          <w:color w:val="000000"/>
        </w:rPr>
        <w:t xml:space="preserve"> te zijn</w:t>
      </w:r>
      <w:r w:rsidR="002858C1" w:rsidRPr="00CE4024">
        <w:rPr>
          <w:rFonts w:cs="Arial"/>
          <w:color w:val="000000"/>
        </w:rPr>
        <w:t>,</w:t>
      </w:r>
      <w:r w:rsidR="00586E14" w:rsidRPr="00CE4024">
        <w:rPr>
          <w:rFonts w:cs="Arial"/>
          <w:color w:val="000000"/>
        </w:rPr>
        <w:t xml:space="preserve"> </w:t>
      </w:r>
      <w:r w:rsidR="00CE4024">
        <w:rPr>
          <w:rFonts w:cs="Arial"/>
          <w:color w:val="000000"/>
        </w:rPr>
        <w:t>draagt bij aan een schoner en energiezuinigere gemeente en deze onderschrijven wij dan ook van harte.</w:t>
      </w:r>
    </w:p>
    <w:p w:rsidR="009B5C6A" w:rsidRPr="00CE4024" w:rsidRDefault="009B5C6A" w:rsidP="004B0ADF">
      <w:pPr>
        <w:rPr>
          <w:rFonts w:cs="Arial"/>
          <w:color w:val="000000"/>
        </w:rPr>
      </w:pPr>
    </w:p>
    <w:p w:rsidR="00C33C24" w:rsidRPr="00CE4024" w:rsidRDefault="009B5C6A" w:rsidP="004B0ADF">
      <w:pPr>
        <w:rPr>
          <w:rFonts w:cs="Arial"/>
          <w:color w:val="000000"/>
        </w:rPr>
      </w:pPr>
      <w:r w:rsidRPr="00CE4024">
        <w:rPr>
          <w:rFonts w:cs="Arial"/>
          <w:color w:val="000000"/>
        </w:rPr>
        <w:t>Bovenal</w:t>
      </w:r>
      <w:r w:rsidR="00C33C24" w:rsidRPr="00CE4024">
        <w:rPr>
          <w:rFonts w:cs="Arial"/>
          <w:color w:val="000000"/>
        </w:rPr>
        <w:t xml:space="preserve"> ziet Veluwonen het ondernemingsplan als</w:t>
      </w:r>
      <w:r w:rsidRPr="00CE4024">
        <w:rPr>
          <w:rFonts w:cs="Arial"/>
          <w:color w:val="000000"/>
        </w:rPr>
        <w:t xml:space="preserve"> een levend verhaal, dat </w:t>
      </w:r>
      <w:r w:rsidR="00C33C24" w:rsidRPr="00CE4024">
        <w:rPr>
          <w:rFonts w:cs="Arial"/>
          <w:color w:val="000000"/>
        </w:rPr>
        <w:t>zij</w:t>
      </w:r>
      <w:r w:rsidRPr="00CE4024">
        <w:rPr>
          <w:rFonts w:cs="Arial"/>
          <w:color w:val="000000"/>
        </w:rPr>
        <w:t xml:space="preserve"> graag willen delen. </w:t>
      </w:r>
      <w:r w:rsidR="00C33C24" w:rsidRPr="00CE4024">
        <w:rPr>
          <w:rFonts w:cs="Arial"/>
          <w:color w:val="000000"/>
        </w:rPr>
        <w:t xml:space="preserve">Om deze reden nodigen zij </w:t>
      </w:r>
      <w:r w:rsidRPr="00CE4024">
        <w:rPr>
          <w:rFonts w:cs="Arial"/>
          <w:color w:val="000000"/>
        </w:rPr>
        <w:t>iedereen uit erop te reageren, het door te vertellen, en als het kan aan te vullen en te verrijk</w:t>
      </w:r>
      <w:r w:rsidR="00C33C24" w:rsidRPr="00CE4024">
        <w:rPr>
          <w:rFonts w:cs="Arial"/>
          <w:color w:val="000000"/>
        </w:rPr>
        <w:t>en. Want volgens hen, is het verhaal</w:t>
      </w:r>
      <w:r w:rsidRPr="00CE4024">
        <w:rPr>
          <w:rFonts w:cs="Arial"/>
          <w:color w:val="000000"/>
        </w:rPr>
        <w:t xml:space="preserve"> eigenlijk nooit af. Met de tijd verandert het van toon, kleur, sfeer en inhoud. Samen </w:t>
      </w:r>
      <w:r w:rsidR="00C33C24" w:rsidRPr="00CE4024">
        <w:rPr>
          <w:rFonts w:cs="Arial"/>
          <w:color w:val="000000"/>
        </w:rPr>
        <w:t xml:space="preserve">willen zij het vorm </w:t>
      </w:r>
      <w:r w:rsidRPr="00CE4024">
        <w:rPr>
          <w:rFonts w:cs="Arial"/>
          <w:color w:val="000000"/>
        </w:rPr>
        <w:t>geven</w:t>
      </w:r>
      <w:r w:rsidR="00C33C24" w:rsidRPr="00CE4024">
        <w:rPr>
          <w:rFonts w:cs="Arial"/>
          <w:color w:val="000000"/>
        </w:rPr>
        <w:t xml:space="preserve">. </w:t>
      </w:r>
    </w:p>
    <w:p w:rsidR="00C33C24" w:rsidRPr="00CE4024" w:rsidRDefault="00C33C24" w:rsidP="004B0ADF">
      <w:pPr>
        <w:rPr>
          <w:rFonts w:cs="Arial"/>
          <w:color w:val="000000"/>
        </w:rPr>
      </w:pPr>
    </w:p>
    <w:p w:rsidR="00C33C24" w:rsidRPr="00CE4024" w:rsidRDefault="00C33C24" w:rsidP="004B0ADF">
      <w:pPr>
        <w:rPr>
          <w:rFonts w:cs="Arial"/>
          <w:color w:val="000000"/>
        </w:rPr>
      </w:pPr>
      <w:r w:rsidRPr="00CE4024">
        <w:rPr>
          <w:rFonts w:cs="Arial"/>
          <w:color w:val="000000"/>
        </w:rPr>
        <w:t>Veluwonen ziet de gemeente als zeer belangrijke partner.</w:t>
      </w:r>
      <w:r w:rsidR="00667B76" w:rsidRPr="00CE4024">
        <w:rPr>
          <w:rFonts w:cs="Arial"/>
          <w:color w:val="000000"/>
        </w:rPr>
        <w:t xml:space="preserve"> Het ondernemingsplan moet gedragen worden, de gezamenlijke ambities bevatten en om deze reden wil Veluwonen graag van u horen of u achter de geformuleerde beleidsdoelen staat, alvorens zij het plan vaststelt. </w:t>
      </w:r>
    </w:p>
    <w:p w:rsidR="00C33C24" w:rsidRPr="00CE4024" w:rsidRDefault="00C33C24" w:rsidP="004B0ADF">
      <w:pPr>
        <w:rPr>
          <w:rFonts w:cs="Arial"/>
          <w:color w:val="000000"/>
        </w:rPr>
      </w:pPr>
    </w:p>
    <w:p w:rsidR="003F0DF4" w:rsidRPr="00CE4024" w:rsidRDefault="006A4C44" w:rsidP="00284ECC">
      <w:r w:rsidRPr="00CE4024">
        <w:t>Het ondernemingsplan is als bijlage toegevoegd, maar is ook in te zien via:</w:t>
      </w:r>
    </w:p>
    <w:p w:rsidR="006A4C44" w:rsidRDefault="0047329F" w:rsidP="00284ECC">
      <w:pPr>
        <w:rPr>
          <w:sz w:val="22"/>
        </w:rPr>
      </w:pPr>
      <w:hyperlink r:id="rId8" w:history="1">
        <w:r w:rsidR="006A4C44" w:rsidRPr="00CE4024">
          <w:rPr>
            <w:rStyle w:val="Hyperlink"/>
          </w:rPr>
          <w:t>https://www.veluwonen.nl/in-het-kort/ons-verhaal-1/</w:t>
        </w:r>
      </w:hyperlink>
      <w:r w:rsidR="006A4C44">
        <w:rPr>
          <w:sz w:val="22"/>
        </w:rPr>
        <w:t xml:space="preserve"> </w:t>
      </w:r>
    </w:p>
    <w:sectPr w:rsidR="006A4C44" w:rsidSect="003F0DF4">
      <w:footerReference w:type="default" r:id="rId9"/>
      <w:footerReference w:type="first" r:id="rId10"/>
      <w:pgSz w:w="11907" w:h="16840"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CD" w:rsidRDefault="00DB35CD">
      <w:r>
        <w:separator/>
      </w:r>
    </w:p>
  </w:endnote>
  <w:endnote w:type="continuationSeparator" w:id="0">
    <w:p w:rsidR="00DB35CD" w:rsidRDefault="00DB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D" w:rsidRPr="009E1B2E" w:rsidRDefault="00DB35CD" w:rsidP="00BC5663">
    <w:pPr>
      <w:pStyle w:val="Voettekst"/>
      <w:keepLines w:val="0"/>
      <w:pBdr>
        <w:top w:val="single" w:sz="4" w:space="1" w:color="548DD4"/>
      </w:pBdr>
      <w:tabs>
        <w:tab w:val="clear" w:pos="4394"/>
        <w:tab w:val="clear" w:pos="8647"/>
        <w:tab w:val="right" w:pos="9214"/>
      </w:tabs>
      <w:rPr>
        <w:rFonts w:cs="Arial"/>
        <w:sz w:val="16"/>
        <w:szCs w:val="16"/>
      </w:rPr>
    </w:pPr>
    <w:r>
      <w:rPr>
        <w:rFonts w:cs="Arial"/>
        <w:sz w:val="16"/>
        <w:szCs w:val="16"/>
      </w:rPr>
      <w:t>17.007717</w:t>
    </w:r>
    <w:r w:rsidR="009E1B2E">
      <w:rPr>
        <w:rFonts w:cs="Arial"/>
        <w:sz w:val="16"/>
        <w:szCs w:val="16"/>
      </w:rPr>
      <w:tab/>
    </w:r>
    <w:r w:rsidR="00D17EFD" w:rsidRPr="009E1B2E">
      <w:rPr>
        <w:rFonts w:cs="Arial"/>
        <w:sz w:val="16"/>
        <w:szCs w:val="16"/>
      </w:rPr>
      <w:t xml:space="preserve">blz. </w:t>
    </w:r>
    <w:r w:rsidR="00D17EFD" w:rsidRPr="009E1B2E">
      <w:rPr>
        <w:rStyle w:val="Paginanummer"/>
        <w:rFonts w:cs="Arial"/>
        <w:sz w:val="16"/>
        <w:szCs w:val="16"/>
      </w:rPr>
      <w:fldChar w:fldCharType="begin"/>
    </w:r>
    <w:r w:rsidR="00D17EFD" w:rsidRPr="009E1B2E">
      <w:rPr>
        <w:rStyle w:val="Paginanummer"/>
        <w:rFonts w:cs="Arial"/>
        <w:sz w:val="16"/>
        <w:szCs w:val="16"/>
      </w:rPr>
      <w:instrText xml:space="preserve"> PAGE </w:instrText>
    </w:r>
    <w:r w:rsidR="00D17EFD" w:rsidRPr="009E1B2E">
      <w:rPr>
        <w:rStyle w:val="Paginanummer"/>
        <w:rFonts w:cs="Arial"/>
        <w:sz w:val="16"/>
        <w:szCs w:val="16"/>
      </w:rPr>
      <w:fldChar w:fldCharType="separate"/>
    </w:r>
    <w:r w:rsidR="0047329F">
      <w:rPr>
        <w:rStyle w:val="Paginanummer"/>
        <w:rFonts w:cs="Arial"/>
        <w:noProof/>
        <w:sz w:val="16"/>
        <w:szCs w:val="16"/>
      </w:rPr>
      <w:t>2</w:t>
    </w:r>
    <w:r w:rsidR="00D17EFD" w:rsidRPr="009E1B2E">
      <w:rPr>
        <w:rStyle w:val="Paginanummer"/>
        <w:rFonts w:cs="Arial"/>
        <w:sz w:val="16"/>
        <w:szCs w:val="16"/>
      </w:rPr>
      <w:fldChar w:fldCharType="end"/>
    </w:r>
    <w:r w:rsidR="00D17EFD" w:rsidRPr="009E1B2E">
      <w:rPr>
        <w:rStyle w:val="Paginanummer"/>
        <w:rFonts w:cs="Arial"/>
        <w:sz w:val="16"/>
        <w:szCs w:val="16"/>
      </w:rPr>
      <w:t xml:space="preserve"> van </w:t>
    </w:r>
    <w:r w:rsidR="00D17EFD" w:rsidRPr="009E1B2E">
      <w:rPr>
        <w:rStyle w:val="Paginanummer"/>
        <w:rFonts w:cs="Arial"/>
        <w:sz w:val="16"/>
        <w:szCs w:val="16"/>
      </w:rPr>
      <w:fldChar w:fldCharType="begin"/>
    </w:r>
    <w:r w:rsidR="00D17EFD" w:rsidRPr="009E1B2E">
      <w:rPr>
        <w:rStyle w:val="Paginanummer"/>
        <w:rFonts w:cs="Arial"/>
        <w:sz w:val="16"/>
        <w:szCs w:val="16"/>
      </w:rPr>
      <w:instrText xml:space="preserve"> NUMPAGES </w:instrText>
    </w:r>
    <w:r w:rsidR="00D17EFD" w:rsidRPr="009E1B2E">
      <w:rPr>
        <w:rStyle w:val="Paginanummer"/>
        <w:rFonts w:cs="Arial"/>
        <w:sz w:val="16"/>
        <w:szCs w:val="16"/>
      </w:rPr>
      <w:fldChar w:fldCharType="separate"/>
    </w:r>
    <w:r w:rsidR="0047329F">
      <w:rPr>
        <w:rStyle w:val="Paginanummer"/>
        <w:rFonts w:cs="Arial"/>
        <w:noProof/>
        <w:sz w:val="16"/>
        <w:szCs w:val="16"/>
      </w:rPr>
      <w:t>2</w:t>
    </w:r>
    <w:r w:rsidR="00D17EFD" w:rsidRPr="009E1B2E">
      <w:rPr>
        <w:rStyle w:val="Paginanumm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D" w:rsidRPr="009E1B2E" w:rsidRDefault="00D17EFD" w:rsidP="00BC5663">
    <w:pPr>
      <w:pStyle w:val="Voettekst"/>
      <w:keepLines w:val="0"/>
      <w:pBdr>
        <w:top w:val="single" w:sz="4" w:space="1" w:color="548DD4"/>
      </w:pBdr>
      <w:tabs>
        <w:tab w:val="clear" w:pos="4394"/>
        <w:tab w:val="clear" w:pos="8647"/>
        <w:tab w:val="right" w:pos="9355"/>
      </w:tabs>
      <w:rPr>
        <w:sz w:val="16"/>
        <w:szCs w:val="16"/>
      </w:rPr>
    </w:pPr>
    <w:r>
      <w:tab/>
    </w:r>
    <w:r w:rsidRPr="009E1B2E">
      <w:rPr>
        <w:sz w:val="16"/>
        <w:szCs w:val="16"/>
      </w:rPr>
      <w:t xml:space="preserve">blz. </w:t>
    </w:r>
    <w:r w:rsidRPr="009E1B2E">
      <w:rPr>
        <w:rStyle w:val="Paginanummer"/>
        <w:sz w:val="16"/>
        <w:szCs w:val="16"/>
      </w:rPr>
      <w:fldChar w:fldCharType="begin"/>
    </w:r>
    <w:r w:rsidRPr="009E1B2E">
      <w:rPr>
        <w:rStyle w:val="Paginanummer"/>
        <w:sz w:val="16"/>
        <w:szCs w:val="16"/>
      </w:rPr>
      <w:instrText xml:space="preserve"> PAGE </w:instrText>
    </w:r>
    <w:r w:rsidRPr="009E1B2E">
      <w:rPr>
        <w:rStyle w:val="Paginanummer"/>
        <w:sz w:val="16"/>
        <w:szCs w:val="16"/>
      </w:rPr>
      <w:fldChar w:fldCharType="separate"/>
    </w:r>
    <w:r w:rsidR="0047329F">
      <w:rPr>
        <w:rStyle w:val="Paginanummer"/>
        <w:noProof/>
        <w:sz w:val="16"/>
        <w:szCs w:val="16"/>
      </w:rPr>
      <w:t>1</w:t>
    </w:r>
    <w:r w:rsidRPr="009E1B2E">
      <w:rPr>
        <w:rStyle w:val="Paginanummer"/>
        <w:sz w:val="16"/>
        <w:szCs w:val="16"/>
      </w:rPr>
      <w:fldChar w:fldCharType="end"/>
    </w:r>
    <w:r w:rsidRPr="009E1B2E">
      <w:rPr>
        <w:rStyle w:val="Paginanummer"/>
        <w:sz w:val="16"/>
        <w:szCs w:val="16"/>
      </w:rPr>
      <w:t xml:space="preserve"> van </w:t>
    </w:r>
    <w:r w:rsidRPr="009E1B2E">
      <w:rPr>
        <w:rStyle w:val="Paginanummer"/>
        <w:sz w:val="16"/>
        <w:szCs w:val="16"/>
      </w:rPr>
      <w:fldChar w:fldCharType="begin"/>
    </w:r>
    <w:r w:rsidRPr="009E1B2E">
      <w:rPr>
        <w:rStyle w:val="Paginanummer"/>
        <w:sz w:val="16"/>
        <w:szCs w:val="16"/>
      </w:rPr>
      <w:instrText xml:space="preserve"> NUMPAGES </w:instrText>
    </w:r>
    <w:r w:rsidRPr="009E1B2E">
      <w:rPr>
        <w:rStyle w:val="Paginanummer"/>
        <w:sz w:val="16"/>
        <w:szCs w:val="16"/>
      </w:rPr>
      <w:fldChar w:fldCharType="separate"/>
    </w:r>
    <w:r w:rsidR="0047329F">
      <w:rPr>
        <w:rStyle w:val="Paginanummer"/>
        <w:noProof/>
        <w:sz w:val="16"/>
        <w:szCs w:val="16"/>
      </w:rPr>
      <w:t>2</w:t>
    </w:r>
    <w:r w:rsidRPr="009E1B2E">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CD" w:rsidRDefault="00DB35CD">
      <w:r>
        <w:separator/>
      </w:r>
    </w:p>
  </w:footnote>
  <w:footnote w:type="continuationSeparator" w:id="0">
    <w:p w:rsidR="00DB35CD" w:rsidRDefault="00DB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30CB8"/>
    <w:multiLevelType w:val="multilevel"/>
    <w:tmpl w:val="4A9EEC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1840CD"/>
    <w:multiLevelType w:val="hybridMultilevel"/>
    <w:tmpl w:val="5AE8F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76093A"/>
    <w:multiLevelType w:val="multilevel"/>
    <w:tmpl w:val="7116E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17.007717"/>
  </w:docVars>
  <w:rsids>
    <w:rsidRoot w:val="00DB35CD"/>
    <w:rsid w:val="000038CB"/>
    <w:rsid w:val="0001655F"/>
    <w:rsid w:val="00032FF8"/>
    <w:rsid w:val="000741F2"/>
    <w:rsid w:val="000A464E"/>
    <w:rsid w:val="0013113A"/>
    <w:rsid w:val="001B4A85"/>
    <w:rsid w:val="00216D8D"/>
    <w:rsid w:val="0026427A"/>
    <w:rsid w:val="00284ECC"/>
    <w:rsid w:val="002858C1"/>
    <w:rsid w:val="00294EF7"/>
    <w:rsid w:val="002A087A"/>
    <w:rsid w:val="00305517"/>
    <w:rsid w:val="003119BB"/>
    <w:rsid w:val="00360DCD"/>
    <w:rsid w:val="00370648"/>
    <w:rsid w:val="00375D9F"/>
    <w:rsid w:val="003961D4"/>
    <w:rsid w:val="003B7871"/>
    <w:rsid w:val="003E0721"/>
    <w:rsid w:val="003F0DF4"/>
    <w:rsid w:val="00416BF5"/>
    <w:rsid w:val="0047329F"/>
    <w:rsid w:val="004B0ADF"/>
    <w:rsid w:val="00516B3B"/>
    <w:rsid w:val="00544079"/>
    <w:rsid w:val="00550CA8"/>
    <w:rsid w:val="00586E14"/>
    <w:rsid w:val="005B3DFE"/>
    <w:rsid w:val="005B7BE4"/>
    <w:rsid w:val="005F1372"/>
    <w:rsid w:val="005F3030"/>
    <w:rsid w:val="005F314C"/>
    <w:rsid w:val="00657D9A"/>
    <w:rsid w:val="0066687E"/>
    <w:rsid w:val="00667B76"/>
    <w:rsid w:val="00670350"/>
    <w:rsid w:val="0068118F"/>
    <w:rsid w:val="006A4C44"/>
    <w:rsid w:val="006E0DCB"/>
    <w:rsid w:val="006F44B3"/>
    <w:rsid w:val="00711000"/>
    <w:rsid w:val="00733BF6"/>
    <w:rsid w:val="00750A30"/>
    <w:rsid w:val="00797A23"/>
    <w:rsid w:val="007C5569"/>
    <w:rsid w:val="007D5185"/>
    <w:rsid w:val="00815C04"/>
    <w:rsid w:val="008307FF"/>
    <w:rsid w:val="00890D69"/>
    <w:rsid w:val="00905195"/>
    <w:rsid w:val="00963C38"/>
    <w:rsid w:val="009B5C6A"/>
    <w:rsid w:val="009C0169"/>
    <w:rsid w:val="009D1763"/>
    <w:rsid w:val="009D4588"/>
    <w:rsid w:val="009E1B2E"/>
    <w:rsid w:val="00A117EA"/>
    <w:rsid w:val="00A92BAC"/>
    <w:rsid w:val="00AC5A03"/>
    <w:rsid w:val="00B26AF2"/>
    <w:rsid w:val="00B272B3"/>
    <w:rsid w:val="00B803B5"/>
    <w:rsid w:val="00BC5663"/>
    <w:rsid w:val="00BF0E3E"/>
    <w:rsid w:val="00C22F24"/>
    <w:rsid w:val="00C33C24"/>
    <w:rsid w:val="00C63EAF"/>
    <w:rsid w:val="00C929A7"/>
    <w:rsid w:val="00C92D2C"/>
    <w:rsid w:val="00CB0A2A"/>
    <w:rsid w:val="00CE4024"/>
    <w:rsid w:val="00CF631F"/>
    <w:rsid w:val="00D02784"/>
    <w:rsid w:val="00D17EFD"/>
    <w:rsid w:val="00D24F21"/>
    <w:rsid w:val="00DB35CD"/>
    <w:rsid w:val="00DD02D8"/>
    <w:rsid w:val="00E979CD"/>
    <w:rsid w:val="00EC2CF8"/>
    <w:rsid w:val="00F13282"/>
    <w:rsid w:val="00F223B9"/>
    <w:rsid w:val="00F2569C"/>
    <w:rsid w:val="00F256E4"/>
    <w:rsid w:val="00F317BE"/>
    <w:rsid w:val="00F31E30"/>
    <w:rsid w:val="00F63471"/>
    <w:rsid w:val="00F85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4ECC"/>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84ECC"/>
    <w:pPr>
      <w:spacing w:after="160"/>
    </w:pPr>
  </w:style>
  <w:style w:type="paragraph" w:customStyle="1" w:styleId="Laatsteplattetekst">
    <w:name w:val="Laatste platte tekst"/>
    <w:basedOn w:val="Plattetekst"/>
    <w:rsid w:val="00284ECC"/>
    <w:pPr>
      <w:keepNext/>
    </w:pPr>
  </w:style>
  <w:style w:type="paragraph" w:customStyle="1" w:styleId="Berichtkoplaatste">
    <w:name w:val="Berichtkop laatste"/>
    <w:basedOn w:val="Berichtkop"/>
    <w:next w:val="Plattetekst"/>
    <w:rsid w:val="00284ECC"/>
    <w:pPr>
      <w:spacing w:after="360"/>
    </w:pPr>
  </w:style>
  <w:style w:type="paragraph" w:styleId="Berichtkop">
    <w:name w:val="Message Header"/>
    <w:basedOn w:val="Plattetekst"/>
    <w:rsid w:val="00284ECC"/>
    <w:pPr>
      <w:keepLines/>
      <w:tabs>
        <w:tab w:val="left" w:pos="3544"/>
        <w:tab w:val="left" w:pos="4680"/>
      </w:tabs>
      <w:spacing w:after="240"/>
      <w:ind w:left="1134" w:right="2835" w:hanging="1134"/>
    </w:pPr>
  </w:style>
  <w:style w:type="paragraph" w:styleId="Voettekst">
    <w:name w:val="footer"/>
    <w:basedOn w:val="Standaard"/>
    <w:rsid w:val="00284ECC"/>
    <w:pPr>
      <w:keepLines/>
      <w:tabs>
        <w:tab w:val="center" w:pos="4394"/>
        <w:tab w:val="right" w:pos="8647"/>
      </w:tabs>
    </w:pPr>
  </w:style>
  <w:style w:type="paragraph" w:customStyle="1" w:styleId="Documentlabel">
    <w:name w:val="Documentlabel"/>
    <w:basedOn w:val="Standaard"/>
    <w:rsid w:val="00284ECC"/>
    <w:pPr>
      <w:keepNext/>
      <w:keepLines/>
      <w:spacing w:before="240" w:after="360"/>
    </w:pPr>
    <w:rPr>
      <w:rFonts w:ascii="Times New Roman" w:hAnsi="Times New Roman"/>
      <w:b/>
      <w:kern w:val="28"/>
      <w:sz w:val="36"/>
    </w:rPr>
  </w:style>
  <w:style w:type="character" w:customStyle="1" w:styleId="Berichtkoplabel">
    <w:name w:val="Berichtkoplabel"/>
    <w:rsid w:val="00284ECC"/>
    <w:rPr>
      <w:rFonts w:ascii="Arial" w:hAnsi="Arial"/>
      <w:b/>
      <w:caps/>
      <w:sz w:val="18"/>
    </w:rPr>
  </w:style>
  <w:style w:type="paragraph" w:customStyle="1" w:styleId="Berichtkopeerste">
    <w:name w:val="Berichtkop eerste"/>
    <w:basedOn w:val="Berichtkop"/>
    <w:next w:val="Berichtkop"/>
    <w:rsid w:val="00284ECC"/>
    <w:pPr>
      <w:spacing w:before="120"/>
    </w:pPr>
  </w:style>
  <w:style w:type="table" w:styleId="Tabelraster">
    <w:name w:val="Table Grid"/>
    <w:basedOn w:val="Standaardtabel"/>
    <w:rsid w:val="0028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17EFD"/>
    <w:pPr>
      <w:tabs>
        <w:tab w:val="center" w:pos="4320"/>
        <w:tab w:val="right" w:pos="8640"/>
      </w:tabs>
    </w:pPr>
  </w:style>
  <w:style w:type="character" w:styleId="Paginanummer">
    <w:name w:val="page number"/>
    <w:basedOn w:val="Standaardalinea-lettertype"/>
    <w:rsid w:val="00D17EFD"/>
  </w:style>
  <w:style w:type="paragraph" w:styleId="Lijstalinea">
    <w:name w:val="List Paragraph"/>
    <w:basedOn w:val="Standaard"/>
    <w:uiPriority w:val="34"/>
    <w:qFormat/>
    <w:rsid w:val="004B0ADF"/>
    <w:pPr>
      <w:ind w:left="720"/>
    </w:pPr>
    <w:rPr>
      <w:rFonts w:ascii="Calibri" w:eastAsia="Calibri" w:hAnsi="Calibri"/>
      <w:sz w:val="22"/>
      <w:szCs w:val="22"/>
    </w:rPr>
  </w:style>
  <w:style w:type="character" w:styleId="Hyperlink">
    <w:name w:val="Hyperlink"/>
    <w:basedOn w:val="Standaardalinea-lettertype"/>
    <w:rsid w:val="006A4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luwonen.nl/in-het-kort/ons-verhaal-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F5F95AB1</Template>
  <TotalTime>0</TotalTime>
  <Pages>2</Pages>
  <Words>620</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Brummen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mpeters</dc:creator>
  <cp:lastModifiedBy>Noordermeer, Marisan</cp:lastModifiedBy>
  <cp:revision>3</cp:revision>
  <cp:lastPrinted>2017-11-16T09:14:00Z</cp:lastPrinted>
  <dcterms:created xsi:type="dcterms:W3CDTF">2017-10-30T14:52:00Z</dcterms:created>
  <dcterms:modified xsi:type="dcterms:W3CDTF">2017-11-16T09:14:00Z</dcterms:modified>
</cp:coreProperties>
</file>